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DE5C9" w14:textId="1F9E60F5" w:rsidR="002638CC" w:rsidRPr="00A923E2" w:rsidRDefault="002638CC" w:rsidP="002638CC">
      <w:pPr>
        <w:jc w:val="both"/>
      </w:pPr>
      <w:r w:rsidRPr="00A923E2">
        <w:rPr>
          <w:b/>
          <w:bCs/>
        </w:rPr>
        <w:t>Dr. Monica Mahajan</w:t>
      </w:r>
      <w:r w:rsidRPr="00A923E2">
        <w:t xml:space="preserve"> is an Assistant Professor (M.Ed.) at Guru Nanak College of Education, </w:t>
      </w:r>
      <w:proofErr w:type="spellStart"/>
      <w:r w:rsidRPr="00A923E2">
        <w:t>Dalewal</w:t>
      </w:r>
      <w:proofErr w:type="spellEnd"/>
      <w:r w:rsidRPr="00A923E2">
        <w:t>, Hoshiarpur, with 14 years of teaching experience. She holds a Ph.D. in Education awarded in 2023. Her academic qualifications include an M.Ed. in Guidance and Counselling from Panj</w:t>
      </w:r>
      <w:r>
        <w:t>ab University, Chandigarh</w:t>
      </w:r>
      <w:r w:rsidRPr="00A923E2">
        <w:t>, M.A. in Psychol</w:t>
      </w:r>
      <w:r>
        <w:t>ogy from IGNOU, New Delhi</w:t>
      </w:r>
      <w:r w:rsidRPr="00A923E2">
        <w:t>, M.Sc. in Applied Physics (Electronics) from GNDU, Amritsar, B.Ed. from Panjab University, Chandigarh, and B.Sc. (Non-Medical) fro</w:t>
      </w:r>
      <w:r>
        <w:t>m Panjab University, Chandigarh.</w:t>
      </w:r>
      <w:r w:rsidR="00606C02">
        <w:t xml:space="preserve"> </w:t>
      </w:r>
      <w:r w:rsidRPr="00A923E2">
        <w:t xml:space="preserve">Her areas of expertise include Inclusive Education, Educational Psychology, and Guidance &amp; Counselling. She has made significant academic contributions with 10 research paper publications and 8 books/chapters. She has actively participated in more than 100 conferences and Faculty Development </w:t>
      </w:r>
      <w:proofErr w:type="spellStart"/>
      <w:r w:rsidRPr="00A923E2">
        <w:t>Programmes</w:t>
      </w:r>
      <w:proofErr w:type="spellEnd"/>
      <w:r w:rsidRPr="00A923E2">
        <w:t xml:space="preserve"> (FDPs). She also serves as a reviewer for the </w:t>
      </w:r>
      <w:r w:rsidRPr="00A923E2">
        <w:rPr>
          <w:i/>
          <w:iCs/>
        </w:rPr>
        <w:t>International Inventive Multidisciplinary Journal</w:t>
      </w:r>
      <w:r w:rsidRPr="00A923E2">
        <w:t xml:space="preserve"> with 2 years of reviewing experience and is a member of professional bodies such as AIAER, GERA, and CTE.</w:t>
      </w:r>
      <w:r w:rsidR="00606C02">
        <w:t xml:space="preserve"> </w:t>
      </w:r>
      <w:r w:rsidRPr="00A923E2">
        <w:t xml:space="preserve">Dr. Monica Mahajan is a dedicated academician with a strong focus on teacher education and inclusive practices. </w:t>
      </w:r>
    </w:p>
    <w:p w14:paraId="4BD50D3C" w14:textId="77777777" w:rsidR="00B958C6" w:rsidRDefault="00B958C6"/>
    <w:sectPr w:rsidR="00B95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0A"/>
    <w:rsid w:val="002638CC"/>
    <w:rsid w:val="005321B8"/>
    <w:rsid w:val="00606C02"/>
    <w:rsid w:val="006A480A"/>
    <w:rsid w:val="007B4EC2"/>
    <w:rsid w:val="007F50BA"/>
    <w:rsid w:val="00B9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1A05A"/>
  <w15:docId w15:val="{8764061D-9F9F-4C2E-8316-92E26F4D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8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38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Ashika Kocher</cp:lastModifiedBy>
  <cp:revision>3</cp:revision>
  <dcterms:created xsi:type="dcterms:W3CDTF">2026-04-06T05:20:00Z</dcterms:created>
  <dcterms:modified xsi:type="dcterms:W3CDTF">2026-04-06T05:20:00Z</dcterms:modified>
</cp:coreProperties>
</file>